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F9B5" w14:textId="350DB647" w:rsidR="00BB25C2" w:rsidRDefault="00BB25C2" w:rsidP="00EA6F87">
      <w:pPr>
        <w:widowControl w:val="0"/>
        <w:tabs>
          <w:tab w:val="left" w:pos="1021"/>
          <w:tab w:val="left" w:pos="6237"/>
          <w:tab w:val="left" w:pos="6861"/>
        </w:tabs>
        <w:spacing w:after="300" w:line="264" w:lineRule="auto"/>
        <w:ind w:right="28"/>
        <w:rPr>
          <w:rFonts w:ascii="Verdana" w:hAnsi="Verdana"/>
          <w:sz w:val="30"/>
        </w:rPr>
      </w:pPr>
      <w:r>
        <w:rPr>
          <w:rFonts w:ascii="Verdana" w:hAnsi="Verdana"/>
          <w:sz w:val="30"/>
        </w:rPr>
        <w:t>Subject: Expansion of the range in the field of drainage</w:t>
      </w:r>
    </w:p>
    <w:p w14:paraId="0764E814" w14:textId="3CCC330C" w:rsidR="00BB25C2" w:rsidRPr="00BB25C2" w:rsidRDefault="00887CE8" w:rsidP="00BB25C2">
      <w:pPr>
        <w:widowControl w:val="0"/>
        <w:tabs>
          <w:tab w:val="left" w:pos="1021"/>
          <w:tab w:val="left" w:pos="6237"/>
          <w:tab w:val="left" w:pos="6861"/>
        </w:tabs>
        <w:spacing w:after="300" w:line="264" w:lineRule="auto"/>
        <w:ind w:right="2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Additional info:</w:t>
      </w:r>
      <w:r>
        <w:rPr>
          <w:rFonts w:ascii="Verdana" w:hAnsi="Verdana"/>
          <w:sz w:val="14"/>
          <w:szCs w:val="14"/>
        </w:rPr>
        <w:tab/>
        <w:t>Hard copy free. File copy requested</w:t>
      </w:r>
    </w:p>
    <w:p w14:paraId="3FEF44F9" w14:textId="77777777" w:rsidR="00BB25C2" w:rsidRDefault="00BB25C2" w:rsidP="002F5E20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New: tileable drain cover for point drainage and channel frame for linear drainage</w:t>
      </w:r>
    </w:p>
    <w:p w14:paraId="23E2BF4C" w14:textId="117F8B9D" w:rsidR="00BB25C2" w:rsidRDefault="00BB25C2" w:rsidP="003E06F6">
      <w:pPr>
        <w:widowControl w:val="0"/>
        <w:tabs>
          <w:tab w:val="left" w:pos="1276"/>
          <w:tab w:val="left" w:pos="4820"/>
          <w:tab w:val="left" w:pos="5812"/>
        </w:tabs>
        <w:spacing w:after="300" w:line="360" w:lineRule="auto"/>
        <w:ind w:right="28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Stylishly drained</w:t>
      </w:r>
    </w:p>
    <w:p w14:paraId="111E2FD2" w14:textId="244B4EA1" w:rsidR="00BB25C2" w:rsidRDefault="00BB25C2" w:rsidP="00931563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Whether it’s a new build or a renovation – the modular system from wedi GmbH opens up a wide variety of options in bathroom design. In the field of flush-to-floor showers, the Fundo shower systems offer planners, installers and clients a particularly large amount of freedom. wedi is now expanding these in terms of design with two simultaneously elegant and practical new products: a tileable drain cover for point drainage and a channel frame for linear drainage.</w:t>
      </w:r>
    </w:p>
    <w:p w14:paraId="56E04A21" w14:textId="11BAFF95" w:rsidR="00BB25C2" w:rsidRDefault="00BB25C2" w:rsidP="00931563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4DEBAA28" w14:textId="0578C3D9" w:rsidR="00BB25C2" w:rsidRDefault="00BB25C2" w:rsidP="00931563">
      <w:pPr>
        <w:spacing w:line="360" w:lineRule="auto"/>
        <w:rPr>
          <w:rFonts w:ascii="Verdana" w:hAnsi="Verdana"/>
          <w:b/>
          <w:sz w:val="18"/>
          <w:szCs w:val="18"/>
        </w:rPr>
      </w:pPr>
      <w:r w:rsidRPr="000B1009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04FE1648" wp14:editId="63DF8420">
            <wp:extent cx="2710313" cy="23622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86" cy="23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894B8" w14:textId="3921DFD4" w:rsidR="00BB25C2" w:rsidRPr="0004475E" w:rsidRDefault="00BB25C2" w:rsidP="00BB25C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Tiles and drain “as one piece”: specifically, the Fundo shower elements with point drainage can now be tiled with the tile of your choice for the first time with a new drain cover.</w:t>
      </w:r>
    </w:p>
    <w:p w14:paraId="4EEE1B8D" w14:textId="033B3709" w:rsidR="00BB25C2" w:rsidRDefault="00BB25C2" w:rsidP="00BB25C2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6F4021B5" w14:textId="2BE4F164" w:rsidR="00BB25C2" w:rsidRDefault="00BB25C2" w:rsidP="00BB25C2">
      <w:pPr>
        <w:spacing w:line="360" w:lineRule="auto"/>
        <w:rPr>
          <w:rFonts w:ascii="Verdana" w:hAnsi="Verdana"/>
          <w:b/>
          <w:sz w:val="18"/>
          <w:szCs w:val="18"/>
        </w:rPr>
      </w:pPr>
      <w:r w:rsidRPr="000B1009"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 wp14:anchorId="40C9EA6D" wp14:editId="1D331E68">
            <wp:extent cx="3114675" cy="32670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EFB7" w14:textId="6259AE19" w:rsidR="00BB25C2" w:rsidRPr="00BB25C2" w:rsidRDefault="00BB25C2" w:rsidP="00BB25C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stylish transition between the shower element and the drainage channel: For the first time, wedi is offering matching channel frames for the channel covers for wedi Fundo shower elements with linear drainage. They are available individually, as well as in a set with the matching standard channel cover.</w:t>
      </w:r>
      <w:bookmarkStart w:id="0" w:name="_GoBack"/>
      <w:bookmarkEnd w:id="0"/>
    </w:p>
    <w:p w14:paraId="6EAD53E6" w14:textId="74C1752D" w:rsidR="00BB25C2" w:rsidRDefault="00BB25C2" w:rsidP="00931563">
      <w:pPr>
        <w:spacing w:line="360" w:lineRule="auto"/>
        <w:rPr>
          <w:rFonts w:ascii="Verdana" w:hAnsi="Verdana"/>
          <w:sz w:val="18"/>
          <w:szCs w:val="18"/>
        </w:rPr>
      </w:pPr>
    </w:p>
    <w:p w14:paraId="1530F1B8" w14:textId="657F69F5" w:rsidR="00BB25C2" w:rsidRDefault="00BB25C2" w:rsidP="00BB25C2">
      <w:pPr>
        <w:widowControl w:val="0"/>
        <w:tabs>
          <w:tab w:val="left" w:pos="1276"/>
          <w:tab w:val="left" w:pos="4820"/>
          <w:tab w:val="left" w:pos="5812"/>
        </w:tabs>
        <w:spacing w:after="300" w:line="360" w:lineRule="auto"/>
        <w:ind w:right="28"/>
        <w:rPr>
          <w:rFonts w:ascii="Verdana" w:hAnsi="Verdana"/>
          <w:sz w:val="18"/>
          <w:szCs w:val="18"/>
        </w:rPr>
      </w:pPr>
    </w:p>
    <w:p w14:paraId="75A493B9" w14:textId="77777777" w:rsidR="001F4730" w:rsidRPr="002F5E20" w:rsidRDefault="001F4730" w:rsidP="001F4730">
      <w:pPr>
        <w:pStyle w:val="berschrift1"/>
        <w:keepNext w:val="0"/>
        <w:widowControl w:val="0"/>
        <w:tabs>
          <w:tab w:val="left" w:pos="1276"/>
          <w:tab w:val="left" w:pos="5103"/>
          <w:tab w:val="left" w:pos="5812"/>
        </w:tabs>
        <w:spacing w:before="0" w:after="300" w:line="264" w:lineRule="auto"/>
        <w:ind w:right="28"/>
      </w:pPr>
      <w:r>
        <w:t>More information can be obtained from:</w:t>
      </w:r>
    </w:p>
    <w:p w14:paraId="45C41E76" w14:textId="77777777" w:rsidR="001F4730" w:rsidRPr="00FA053B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  <w:lang w:val="de-DE"/>
        </w:rPr>
      </w:pPr>
      <w:r w:rsidRPr="00FA053B">
        <w:rPr>
          <w:rFonts w:ascii="Verdana" w:hAnsi="Verdana"/>
          <w:sz w:val="18"/>
          <w:szCs w:val="18"/>
          <w:lang w:val="de-DE"/>
        </w:rPr>
        <w:t>Stephanie Hesse</w:t>
      </w:r>
    </w:p>
    <w:p w14:paraId="0FD17142" w14:textId="77777777" w:rsidR="001F4730" w:rsidRPr="00FA053B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  <w:lang w:val="de-DE"/>
        </w:rPr>
      </w:pPr>
      <w:r w:rsidRPr="00FA053B">
        <w:rPr>
          <w:rFonts w:ascii="Verdana" w:hAnsi="Verdana"/>
          <w:sz w:val="18"/>
          <w:szCs w:val="18"/>
          <w:lang w:val="de-DE"/>
        </w:rPr>
        <w:t>wedi GmbH</w:t>
      </w:r>
    </w:p>
    <w:p w14:paraId="70F2A307" w14:textId="77777777" w:rsidR="001F4730" w:rsidRPr="00FA053B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  <w:lang w:val="nb-NO"/>
        </w:rPr>
      </w:pPr>
      <w:r w:rsidRPr="00FA053B">
        <w:rPr>
          <w:rFonts w:ascii="Verdana" w:hAnsi="Verdana"/>
          <w:sz w:val="18"/>
          <w:szCs w:val="18"/>
          <w:lang w:val="de-DE"/>
        </w:rPr>
        <w:t xml:space="preserve">Hollefeldstr. </w:t>
      </w:r>
      <w:r w:rsidRPr="00FA053B">
        <w:rPr>
          <w:rFonts w:ascii="Verdana" w:hAnsi="Verdana"/>
          <w:sz w:val="18"/>
          <w:szCs w:val="18"/>
          <w:lang w:val="nb-NO"/>
        </w:rPr>
        <w:t>51</w:t>
      </w:r>
    </w:p>
    <w:p w14:paraId="27652A46" w14:textId="77777777" w:rsidR="001F4730" w:rsidRPr="00FA053B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  <w:lang w:val="nb-NO"/>
        </w:rPr>
      </w:pPr>
      <w:r w:rsidRPr="00FA053B">
        <w:rPr>
          <w:rFonts w:ascii="Verdana" w:hAnsi="Verdana"/>
          <w:sz w:val="18"/>
          <w:szCs w:val="18"/>
          <w:lang w:val="nb-NO"/>
        </w:rPr>
        <w:t>48282 Emsdetten</w:t>
      </w:r>
    </w:p>
    <w:p w14:paraId="6F13741A" w14:textId="77777777" w:rsidR="001F4730" w:rsidRPr="00FA053B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  <w:lang w:val="nb-NO"/>
        </w:rPr>
      </w:pPr>
      <w:r w:rsidRPr="00FA053B">
        <w:rPr>
          <w:rFonts w:ascii="Verdana" w:hAnsi="Verdana"/>
          <w:sz w:val="18"/>
          <w:szCs w:val="18"/>
          <w:lang w:val="nb-NO"/>
        </w:rPr>
        <w:t>Tel. +49 2572 156-144</w:t>
      </w:r>
    </w:p>
    <w:p w14:paraId="5859FDE2" w14:textId="77777777" w:rsidR="001F4730" w:rsidRPr="00FA053B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  <w:lang w:val="nb-NO"/>
        </w:rPr>
      </w:pPr>
      <w:r w:rsidRPr="00FA053B">
        <w:rPr>
          <w:rFonts w:ascii="Verdana" w:hAnsi="Verdana"/>
          <w:sz w:val="18"/>
          <w:szCs w:val="18"/>
          <w:lang w:val="nb-NO"/>
        </w:rPr>
        <w:t>Fax +49 2572 156-160</w:t>
      </w:r>
    </w:p>
    <w:p w14:paraId="0F6DAB6F" w14:textId="77777777" w:rsidR="001F4730" w:rsidRPr="00FA053B" w:rsidRDefault="001F4730" w:rsidP="001F4730">
      <w:pPr>
        <w:widowControl w:val="0"/>
        <w:tabs>
          <w:tab w:val="left" w:pos="1276"/>
          <w:tab w:val="left" w:pos="5103"/>
          <w:tab w:val="left" w:pos="5812"/>
        </w:tabs>
        <w:spacing w:after="0" w:line="320" w:lineRule="exact"/>
        <w:ind w:right="29"/>
        <w:rPr>
          <w:rFonts w:ascii="Verdana" w:hAnsi="Verdana"/>
          <w:sz w:val="18"/>
          <w:szCs w:val="18"/>
          <w:lang w:val="nb-NO"/>
        </w:rPr>
      </w:pPr>
      <w:r w:rsidRPr="00FA053B">
        <w:rPr>
          <w:rFonts w:ascii="Verdana" w:hAnsi="Verdana"/>
          <w:sz w:val="18"/>
          <w:szCs w:val="18"/>
          <w:lang w:val="nb-NO"/>
        </w:rPr>
        <w:t>stephanie.hesse@wedi.de</w:t>
      </w:r>
    </w:p>
    <w:p w14:paraId="39D73920" w14:textId="77777777" w:rsidR="00BB25C2" w:rsidRPr="002C531F" w:rsidRDefault="00BB25C2" w:rsidP="00BB25C2">
      <w:pPr>
        <w:rPr>
          <w:lang w:val="nb-NO"/>
        </w:rPr>
      </w:pPr>
    </w:p>
    <w:p w14:paraId="666619F6" w14:textId="6E9734F3" w:rsidR="009A282F" w:rsidRPr="001F4730" w:rsidRDefault="00794EB2" w:rsidP="00BB25C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 images: wedi GmbH</w:t>
      </w:r>
    </w:p>
    <w:sectPr w:rsidR="009A282F" w:rsidRPr="001F4730" w:rsidSect="00587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05" w:right="311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FF65" w14:textId="77777777" w:rsidR="0077772C" w:rsidRDefault="0077772C" w:rsidP="00272339">
      <w:pPr>
        <w:spacing w:after="0" w:line="240" w:lineRule="auto"/>
      </w:pPr>
      <w:r>
        <w:separator/>
      </w:r>
    </w:p>
  </w:endnote>
  <w:endnote w:type="continuationSeparator" w:id="0">
    <w:p w14:paraId="276D64F4" w14:textId="77777777" w:rsidR="0077772C" w:rsidRDefault="0077772C" w:rsidP="002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CA5" w14:textId="77777777" w:rsidR="00FA053B" w:rsidRDefault="00FA05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CAC4" w14:textId="77777777" w:rsidR="00A80A48" w:rsidRDefault="00190D96">
    <w:pPr>
      <w:pStyle w:val="Fuzeile"/>
      <w:jc w:val="right"/>
    </w:pPr>
    <w:r>
      <w:rPr>
        <w:rFonts w:ascii="Verdana" w:hAnsi="Verdana"/>
        <w:sz w:val="18"/>
        <w:szCs w:val="18"/>
      </w:rPr>
      <w:br/>
      <w:t xml:space="preserve">Page </w:t>
    </w:r>
    <w:sdt>
      <w:sdtPr>
        <w:rPr>
          <w:rFonts w:ascii="Verdana" w:hAnsi="Verdana"/>
          <w:sz w:val="18"/>
          <w:szCs w:val="18"/>
        </w:rPr>
        <w:id w:val="-82782795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A80A48" w:rsidRPr="00A80A48">
          <w:rPr>
            <w:rFonts w:ascii="Verdana" w:hAnsi="Verdana"/>
            <w:sz w:val="18"/>
            <w:szCs w:val="18"/>
          </w:rPr>
          <w:fldChar w:fldCharType="begin"/>
        </w:r>
        <w:r w:rsidR="00A80A48" w:rsidRPr="00A80A48">
          <w:rPr>
            <w:rFonts w:ascii="Verdana" w:hAnsi="Verdana"/>
            <w:sz w:val="18"/>
            <w:szCs w:val="18"/>
          </w:rPr>
          <w:instrText>PAGE   \* MERGEFORMAT</w:instrText>
        </w:r>
        <w:r w:rsidR="00A80A48" w:rsidRPr="00A80A48">
          <w:rPr>
            <w:rFonts w:ascii="Verdana" w:hAnsi="Verdana"/>
            <w:sz w:val="18"/>
            <w:szCs w:val="18"/>
          </w:rPr>
          <w:fldChar w:fldCharType="separate"/>
        </w:r>
        <w:r w:rsidR="00852DD4">
          <w:rPr>
            <w:rFonts w:ascii="Verdana" w:hAnsi="Verdana"/>
            <w:sz w:val="18"/>
            <w:szCs w:val="18"/>
          </w:rPr>
          <w:t>2</w:t>
        </w:r>
        <w:r w:rsidR="00A80A48" w:rsidRPr="00A80A48">
          <w:rPr>
            <w:rFonts w:ascii="Verdana" w:hAnsi="Verdana"/>
            <w:sz w:val="18"/>
            <w:szCs w:val="18"/>
          </w:rPr>
          <w:fldChar w:fldCharType="end"/>
        </w:r>
      </w:sdtContent>
    </w:sdt>
  </w:p>
  <w:p w14:paraId="4F3898DE" w14:textId="77777777" w:rsidR="00A80A48" w:rsidRDefault="00A80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54DE" w14:textId="77777777" w:rsidR="00FA053B" w:rsidRDefault="00FA05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982B" w14:textId="77777777" w:rsidR="0077772C" w:rsidRDefault="0077772C" w:rsidP="00272339">
      <w:pPr>
        <w:spacing w:after="0" w:line="240" w:lineRule="auto"/>
      </w:pPr>
      <w:r>
        <w:separator/>
      </w:r>
    </w:p>
  </w:footnote>
  <w:footnote w:type="continuationSeparator" w:id="0">
    <w:p w14:paraId="634DD756" w14:textId="77777777" w:rsidR="0077772C" w:rsidRDefault="0077772C" w:rsidP="002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DF48" w14:textId="77777777" w:rsidR="00FA053B" w:rsidRDefault="00FA05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1F1" w14:textId="77777777" w:rsidR="00272339" w:rsidRPr="00272339" w:rsidRDefault="00272339" w:rsidP="00272339">
    <w:pPr>
      <w:pStyle w:val="Kopfzeile"/>
      <w:rPr>
        <w:rFonts w:ascii="Verdana" w:hAnsi="Verdana"/>
        <w:color w:val="A6A6A6" w:themeColor="background1" w:themeShade="A6"/>
        <w:sz w:val="36"/>
        <w:szCs w:val="36"/>
        <w:lang w:val="en-US"/>
      </w:rPr>
    </w:pPr>
  </w:p>
  <w:p w14:paraId="0094854C" w14:textId="77777777" w:rsidR="00272339" w:rsidRPr="00EA6F87" w:rsidRDefault="0058767C" w:rsidP="00272339">
    <w:pPr>
      <w:pStyle w:val="Kopfzeile"/>
      <w:rPr>
        <w:rFonts w:ascii="Verdana" w:hAnsi="Verdana"/>
        <w:color w:val="808080" w:themeColor="background1" w:themeShade="80"/>
        <w:sz w:val="42"/>
        <w:szCs w:val="42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4C4F0" wp14:editId="4293E9FA">
              <wp:simplePos x="0" y="0"/>
              <wp:positionH relativeFrom="column">
                <wp:posOffset>5247005</wp:posOffset>
              </wp:positionH>
              <wp:positionV relativeFrom="paragraph">
                <wp:posOffset>1567180</wp:posOffset>
              </wp:positionV>
              <wp:extent cx="1466850" cy="613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134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6B38A" w14:textId="77777777" w:rsidR="008324D8" w:rsidRDefault="008324D8" w:rsidP="008324D8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Press contact:</w:t>
                          </w:r>
                        </w:p>
                        <w:p w14:paraId="7CC28634" w14:textId="77777777" w:rsidR="008324D8" w:rsidRPr="002C531F" w:rsidRDefault="008324D8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Stephanie Hesse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wedi GmbH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Hollefeldstr. 51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48282 Emsdetten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Phone +49 2572 156-144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Fax +49 2572 156-160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stephanie.hesse@wedi.de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www.wedi.de</w:t>
                          </w:r>
                        </w:p>
                        <w:p w14:paraId="4DA36742" w14:textId="77777777" w:rsidR="008324D8" w:rsidRPr="002C531F" w:rsidRDefault="008324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4C4F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3.15pt;margin-top:123.4pt;width:115.5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" filled="f" stroked="f" strokeweight=".5pt">
              <v:textbox>
                <w:txbxContent>
                  <w:p w14:paraId="1926B38A" w14:textId="77777777" w:rsidR="008324D8" w:rsidRDefault="008324D8" w:rsidP="008324D8">
                    <w:pPr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Press contact:</w:t>
                    </w:r>
                  </w:p>
                  <w:p w14:paraId="7CC28634" w14:textId="77777777" w:rsidR="008324D8" w:rsidRPr="002C531F" w:rsidRDefault="008324D8" w:rsidP="008324D8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Stephanie Hesse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wedi GmbH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Hollefeldstr. 51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48282 Emsdetten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Phone +49 2572 156-144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Fax +49 2572 156-160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stephanie.hesse@wedi.de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www.wedi.de</w:t>
                    </w:r>
                  </w:p>
                  <w:p w14:paraId="4DA36742" w14:textId="77777777" w:rsidR="008324D8" w:rsidRPr="002C531F" w:rsidRDefault="008324D8"/>
                </w:txbxContent>
              </v:textbox>
            </v:shape>
          </w:pict>
        </mc:Fallback>
      </mc:AlternateContent>
    </w:r>
    <w:r w:rsidR="00272339" w:rsidRPr="00EA6F87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3F83FDE7" wp14:editId="45B057D7">
          <wp:simplePos x="0" y="0"/>
          <wp:positionH relativeFrom="page">
            <wp:posOffset>4773930</wp:posOffset>
          </wp:positionH>
          <wp:positionV relativeFrom="page">
            <wp:posOffset>489585</wp:posOffset>
          </wp:positionV>
          <wp:extent cx="2484755" cy="5264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808080" w:themeColor="background1" w:themeShade="80"/>
        <w:sz w:val="42"/>
        <w:szCs w:val="4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3C84" w14:textId="77777777" w:rsidR="00FA053B" w:rsidRDefault="00FA0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E582D"/>
    <w:multiLevelType w:val="hybridMultilevel"/>
    <w:tmpl w:val="E7BA6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C19F1"/>
    <w:multiLevelType w:val="multilevel"/>
    <w:tmpl w:val="F612B7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32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66547FAD"/>
    <w:multiLevelType w:val="multilevel"/>
    <w:tmpl w:val="53AA36E8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EF"/>
    <w:rsid w:val="00002E83"/>
    <w:rsid w:val="00034A31"/>
    <w:rsid w:val="0004475E"/>
    <w:rsid w:val="00050C3E"/>
    <w:rsid w:val="000711CE"/>
    <w:rsid w:val="000729EE"/>
    <w:rsid w:val="000C1FB3"/>
    <w:rsid w:val="000D1EAD"/>
    <w:rsid w:val="000D65D4"/>
    <w:rsid w:val="001003FC"/>
    <w:rsid w:val="00111AA8"/>
    <w:rsid w:val="00124A92"/>
    <w:rsid w:val="00147B0C"/>
    <w:rsid w:val="001520E9"/>
    <w:rsid w:val="00161D34"/>
    <w:rsid w:val="0016774C"/>
    <w:rsid w:val="00172767"/>
    <w:rsid w:val="00180E63"/>
    <w:rsid w:val="0018128D"/>
    <w:rsid w:val="00182452"/>
    <w:rsid w:val="00190D96"/>
    <w:rsid w:val="001A0522"/>
    <w:rsid w:val="001B1B34"/>
    <w:rsid w:val="001D6110"/>
    <w:rsid w:val="001E6730"/>
    <w:rsid w:val="001F2D8D"/>
    <w:rsid w:val="001F4730"/>
    <w:rsid w:val="00234713"/>
    <w:rsid w:val="00247209"/>
    <w:rsid w:val="002522B9"/>
    <w:rsid w:val="00254266"/>
    <w:rsid w:val="00254C56"/>
    <w:rsid w:val="00255D59"/>
    <w:rsid w:val="00255EC0"/>
    <w:rsid w:val="00266672"/>
    <w:rsid w:val="00272339"/>
    <w:rsid w:val="00281F1D"/>
    <w:rsid w:val="002A00C6"/>
    <w:rsid w:val="002A6623"/>
    <w:rsid w:val="002B2F4E"/>
    <w:rsid w:val="002C010C"/>
    <w:rsid w:val="002C4714"/>
    <w:rsid w:val="002C531F"/>
    <w:rsid w:val="002D3E87"/>
    <w:rsid w:val="002E4FC3"/>
    <w:rsid w:val="002F5E20"/>
    <w:rsid w:val="00316ED3"/>
    <w:rsid w:val="00357A50"/>
    <w:rsid w:val="00377C10"/>
    <w:rsid w:val="0039181F"/>
    <w:rsid w:val="003C2D33"/>
    <w:rsid w:val="003C5808"/>
    <w:rsid w:val="003D46A9"/>
    <w:rsid w:val="003D7742"/>
    <w:rsid w:val="003E06F6"/>
    <w:rsid w:val="004023FF"/>
    <w:rsid w:val="004139F6"/>
    <w:rsid w:val="004165D7"/>
    <w:rsid w:val="004304AF"/>
    <w:rsid w:val="00435AFE"/>
    <w:rsid w:val="00436622"/>
    <w:rsid w:val="00451C6A"/>
    <w:rsid w:val="0045441A"/>
    <w:rsid w:val="004A3560"/>
    <w:rsid w:val="004B342C"/>
    <w:rsid w:val="004B3722"/>
    <w:rsid w:val="004C305E"/>
    <w:rsid w:val="004E1587"/>
    <w:rsid w:val="004E4F6E"/>
    <w:rsid w:val="004F3751"/>
    <w:rsid w:val="00513922"/>
    <w:rsid w:val="00527705"/>
    <w:rsid w:val="005700B9"/>
    <w:rsid w:val="0057656A"/>
    <w:rsid w:val="0058767C"/>
    <w:rsid w:val="005A3638"/>
    <w:rsid w:val="005A77DE"/>
    <w:rsid w:val="005C7D57"/>
    <w:rsid w:val="005D6A5C"/>
    <w:rsid w:val="00653F81"/>
    <w:rsid w:val="00656E12"/>
    <w:rsid w:val="006A7804"/>
    <w:rsid w:val="006B09A3"/>
    <w:rsid w:val="007178A5"/>
    <w:rsid w:val="00752892"/>
    <w:rsid w:val="00754315"/>
    <w:rsid w:val="007615BE"/>
    <w:rsid w:val="0077772C"/>
    <w:rsid w:val="007933C1"/>
    <w:rsid w:val="00794EB2"/>
    <w:rsid w:val="007A4143"/>
    <w:rsid w:val="007B0FEF"/>
    <w:rsid w:val="007B21B7"/>
    <w:rsid w:val="007C01DD"/>
    <w:rsid w:val="007C2D80"/>
    <w:rsid w:val="007E1185"/>
    <w:rsid w:val="008142C7"/>
    <w:rsid w:val="0082592B"/>
    <w:rsid w:val="00826A38"/>
    <w:rsid w:val="008324D8"/>
    <w:rsid w:val="00847FCD"/>
    <w:rsid w:val="00852DD4"/>
    <w:rsid w:val="008560C9"/>
    <w:rsid w:val="00887CE8"/>
    <w:rsid w:val="00892A03"/>
    <w:rsid w:val="00892A54"/>
    <w:rsid w:val="008C523F"/>
    <w:rsid w:val="008D4C62"/>
    <w:rsid w:val="008E4FFA"/>
    <w:rsid w:val="008F1C46"/>
    <w:rsid w:val="008F35B5"/>
    <w:rsid w:val="00903E7C"/>
    <w:rsid w:val="00931563"/>
    <w:rsid w:val="00960598"/>
    <w:rsid w:val="0096493A"/>
    <w:rsid w:val="009836C8"/>
    <w:rsid w:val="009A0A88"/>
    <w:rsid w:val="009A282F"/>
    <w:rsid w:val="009A67FC"/>
    <w:rsid w:val="009A7340"/>
    <w:rsid w:val="009B087D"/>
    <w:rsid w:val="009C4399"/>
    <w:rsid w:val="009C4E34"/>
    <w:rsid w:val="009D077B"/>
    <w:rsid w:val="00A10D05"/>
    <w:rsid w:val="00A15362"/>
    <w:rsid w:val="00A23E35"/>
    <w:rsid w:val="00A44033"/>
    <w:rsid w:val="00A748DA"/>
    <w:rsid w:val="00A80A48"/>
    <w:rsid w:val="00A81A70"/>
    <w:rsid w:val="00A93E43"/>
    <w:rsid w:val="00AC6633"/>
    <w:rsid w:val="00AE5988"/>
    <w:rsid w:val="00B26548"/>
    <w:rsid w:val="00B27BAC"/>
    <w:rsid w:val="00B6208A"/>
    <w:rsid w:val="00B75A57"/>
    <w:rsid w:val="00B76759"/>
    <w:rsid w:val="00B840FB"/>
    <w:rsid w:val="00BA414F"/>
    <w:rsid w:val="00BA42BF"/>
    <w:rsid w:val="00BB25C2"/>
    <w:rsid w:val="00BF129D"/>
    <w:rsid w:val="00BF2958"/>
    <w:rsid w:val="00C10A35"/>
    <w:rsid w:val="00C731C8"/>
    <w:rsid w:val="00C75EF2"/>
    <w:rsid w:val="00C81B4B"/>
    <w:rsid w:val="00CB2125"/>
    <w:rsid w:val="00CB2761"/>
    <w:rsid w:val="00CB68FB"/>
    <w:rsid w:val="00CE2088"/>
    <w:rsid w:val="00CE5BEA"/>
    <w:rsid w:val="00CF14E0"/>
    <w:rsid w:val="00D212C6"/>
    <w:rsid w:val="00D51E5D"/>
    <w:rsid w:val="00D65EC7"/>
    <w:rsid w:val="00D73F5A"/>
    <w:rsid w:val="00D74F33"/>
    <w:rsid w:val="00D93C64"/>
    <w:rsid w:val="00D956AB"/>
    <w:rsid w:val="00DC7030"/>
    <w:rsid w:val="00DD46C0"/>
    <w:rsid w:val="00E06D22"/>
    <w:rsid w:val="00E4412B"/>
    <w:rsid w:val="00E46632"/>
    <w:rsid w:val="00E8697F"/>
    <w:rsid w:val="00E92379"/>
    <w:rsid w:val="00EA6F87"/>
    <w:rsid w:val="00EB1FE9"/>
    <w:rsid w:val="00EB5632"/>
    <w:rsid w:val="00EB5D45"/>
    <w:rsid w:val="00EE1A4E"/>
    <w:rsid w:val="00EE2B52"/>
    <w:rsid w:val="00EE6582"/>
    <w:rsid w:val="00F07AE2"/>
    <w:rsid w:val="00F2323C"/>
    <w:rsid w:val="00F35354"/>
    <w:rsid w:val="00F62945"/>
    <w:rsid w:val="00F72725"/>
    <w:rsid w:val="00F803C9"/>
    <w:rsid w:val="00F870CE"/>
    <w:rsid w:val="00FA053B"/>
    <w:rsid w:val="00FA0C6F"/>
    <w:rsid w:val="00FD7B0B"/>
    <w:rsid w:val="00FE41BF"/>
    <w:rsid w:val="00FF28F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46E9AD"/>
  <w15:docId w15:val="{F7E931E5-DCE9-4C01-8156-8BDFC1B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Local\Microsoft\Windows\Temporary%20Internet%20Files\Content.Outlook\13HU9XG7\WEDI_Vorlage_Pressemitteilungen_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D96F-DAFF-4D0E-9A04-54AE0A75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WEDI_Vorlage_Pressemitteilungen_V2.dotx</Template>
  <TotalTime>0</TotalTime>
  <Pages>2</Pages>
  <Words>218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Evelyn Grau PR-Services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Grau PR-Services</dc:title>
  <dc:creator>Evelyn Grau</dc:creator>
  <cp:lastModifiedBy>Schmier, Lisa</cp:lastModifiedBy>
  <cp:revision>6</cp:revision>
  <cp:lastPrinted>2018-11-27T08:58:00Z</cp:lastPrinted>
  <dcterms:created xsi:type="dcterms:W3CDTF">2018-11-19T14:22:00Z</dcterms:created>
  <dcterms:modified xsi:type="dcterms:W3CDTF">2018-12-17T10:00:00Z</dcterms:modified>
</cp:coreProperties>
</file>